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223E" w14:textId="4CBFC290" w:rsidR="009657A4" w:rsidRDefault="009657A4">
      <w:pPr>
        <w:rPr>
          <w:b/>
          <w:bCs/>
          <w:lang w:val="en-GB"/>
        </w:rPr>
      </w:pPr>
      <w:r w:rsidRPr="009657A4">
        <w:rPr>
          <w:b/>
          <w:bCs/>
          <w:lang w:val="en-GB"/>
        </w:rPr>
        <w:t>NAVE CROSS DOCKING P</w:t>
      </w:r>
      <w:r>
        <w:rPr>
          <w:b/>
          <w:bCs/>
          <w:lang w:val="en-GB"/>
        </w:rPr>
        <w:t>LAZA</w:t>
      </w:r>
    </w:p>
    <w:p w14:paraId="29132AEA" w14:textId="439826FE" w:rsidR="009657A4" w:rsidRPr="009657A4" w:rsidRDefault="009657A4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0B8DEFBE" wp14:editId="7B0AE848">
            <wp:extent cx="2862483" cy="3813719"/>
            <wp:effectExtent l="0" t="0" r="0" b="0"/>
            <wp:docPr id="610621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09" cy="383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1883D" w14:textId="519D2981" w:rsidR="00A646A9" w:rsidRPr="009657A4" w:rsidRDefault="00901B87">
      <w:pPr>
        <w:rPr>
          <w:b/>
          <w:bCs/>
          <w:lang w:val="en-GB"/>
        </w:rPr>
      </w:pPr>
      <w:r w:rsidRPr="009657A4">
        <w:rPr>
          <w:b/>
          <w:bCs/>
          <w:lang w:val="en-GB"/>
        </w:rPr>
        <w:t>DESCRIPCION</w:t>
      </w:r>
    </w:p>
    <w:p w14:paraId="251DF162" w14:textId="77777777" w:rsidR="00901B87" w:rsidRPr="004E49D5" w:rsidRDefault="00901B87" w:rsidP="00901B87">
      <w:pPr>
        <w:jc w:val="both"/>
        <w:rPr>
          <w:lang w:val="es-ES_tradnl"/>
        </w:rPr>
      </w:pPr>
      <w:r w:rsidRPr="004E49D5">
        <w:rPr>
          <w:lang w:val="es-ES_tradnl"/>
        </w:rPr>
        <w:t>El programa planteado por la propiedad se resuelve mediante la construcción de una nave. Se</w:t>
      </w:r>
      <w:r>
        <w:rPr>
          <w:lang w:val="es-ES_tradnl"/>
        </w:rPr>
        <w:t xml:space="preserve"> </w:t>
      </w:r>
      <w:r w:rsidRPr="004E49D5">
        <w:rPr>
          <w:lang w:val="es-ES_tradnl"/>
        </w:rPr>
        <w:t>proyecta un único volumen compacto en el que podemos distinguir dos tipos de espacios bien</w:t>
      </w:r>
      <w:r>
        <w:rPr>
          <w:lang w:val="es-ES_tradnl"/>
        </w:rPr>
        <w:t xml:space="preserve"> </w:t>
      </w:r>
      <w:r w:rsidRPr="004E49D5">
        <w:rPr>
          <w:lang w:val="es-ES_tradnl"/>
        </w:rPr>
        <w:t>diferenciados: por un lado, la zona de uso logístico y por otro, unos espacios de servicios del</w:t>
      </w:r>
      <w:r>
        <w:rPr>
          <w:lang w:val="es-ES_tradnl"/>
        </w:rPr>
        <w:t xml:space="preserve"> </w:t>
      </w:r>
      <w:r w:rsidRPr="004E49D5">
        <w:rPr>
          <w:lang w:val="es-ES_tradnl"/>
        </w:rPr>
        <w:t>espacio logístico sin uso determinado.</w:t>
      </w:r>
    </w:p>
    <w:p w14:paraId="08C1F8FF" w14:textId="77777777" w:rsidR="00901B87" w:rsidRPr="004E49D5" w:rsidRDefault="00901B87" w:rsidP="00901B87">
      <w:pPr>
        <w:jc w:val="both"/>
        <w:rPr>
          <w:lang w:val="es-ES_tradnl"/>
        </w:rPr>
      </w:pPr>
      <w:r w:rsidRPr="004E49D5">
        <w:rPr>
          <w:lang w:val="es-ES_tradnl"/>
        </w:rPr>
        <w:t>En el exterior de la nave, para facilitar el buen funcionamiento de la actividad logística, se han</w:t>
      </w:r>
      <w:r>
        <w:rPr>
          <w:lang w:val="es-ES_tradnl"/>
        </w:rPr>
        <w:t xml:space="preserve"> </w:t>
      </w:r>
      <w:r w:rsidRPr="004E49D5">
        <w:rPr>
          <w:lang w:val="es-ES_tradnl"/>
        </w:rPr>
        <w:t>proyectado zonas de muelles de carga y descarga de la nave, viales interiores, aparcamientos</w:t>
      </w:r>
      <w:r>
        <w:rPr>
          <w:lang w:val="es-ES_tradnl"/>
        </w:rPr>
        <w:t xml:space="preserve"> </w:t>
      </w:r>
      <w:r w:rsidRPr="004E49D5">
        <w:rPr>
          <w:lang w:val="es-ES_tradnl"/>
        </w:rPr>
        <w:t xml:space="preserve">en superficie y zonas verdes. El acceso actual a la parcela se realiza por la calle </w:t>
      </w:r>
      <w:proofErr w:type="spellStart"/>
      <w:r w:rsidRPr="004E49D5">
        <w:rPr>
          <w:lang w:val="es-ES_tradnl"/>
        </w:rPr>
        <w:t>Manfredonia</w:t>
      </w:r>
      <w:proofErr w:type="spellEnd"/>
      <w:r>
        <w:rPr>
          <w:lang w:val="es-ES_tradnl"/>
        </w:rPr>
        <w:t xml:space="preserve"> </w:t>
      </w:r>
      <w:r w:rsidRPr="004E49D5">
        <w:rPr>
          <w:lang w:val="es-ES_tradnl"/>
        </w:rPr>
        <w:t>nº1.</w:t>
      </w:r>
    </w:p>
    <w:p w14:paraId="2A000991" w14:textId="77777777" w:rsidR="00901B87" w:rsidRPr="004E49D5" w:rsidRDefault="00901B87" w:rsidP="00901B87">
      <w:pPr>
        <w:jc w:val="both"/>
        <w:rPr>
          <w:lang w:val="es-ES_tradnl"/>
        </w:rPr>
      </w:pPr>
      <w:r w:rsidRPr="004E49D5">
        <w:rPr>
          <w:lang w:val="es-ES_tradnl"/>
        </w:rPr>
        <w:t>El programa de necesidades se detalla en la siguiente lista:</w:t>
      </w:r>
    </w:p>
    <w:p w14:paraId="5E7BD41E" w14:textId="77777777" w:rsidR="00901B87" w:rsidRPr="004E49D5" w:rsidRDefault="00901B87" w:rsidP="00901B87">
      <w:pPr>
        <w:ind w:left="284"/>
        <w:jc w:val="both"/>
        <w:rPr>
          <w:lang w:val="es-ES_tradnl"/>
        </w:rPr>
      </w:pPr>
      <w:r w:rsidRPr="004E49D5">
        <w:rPr>
          <w:lang w:val="es-ES_tradnl"/>
        </w:rPr>
        <w:t>• Espacio diáfano de uso logístico.</w:t>
      </w:r>
    </w:p>
    <w:p w14:paraId="4F8577F0" w14:textId="77777777" w:rsidR="00901B87" w:rsidRPr="004E49D5" w:rsidRDefault="00901B87" w:rsidP="00901B87">
      <w:pPr>
        <w:ind w:left="284"/>
        <w:jc w:val="both"/>
        <w:rPr>
          <w:lang w:val="es-ES_tradnl"/>
        </w:rPr>
      </w:pPr>
      <w:r w:rsidRPr="004E49D5">
        <w:rPr>
          <w:lang w:val="es-ES_tradnl"/>
        </w:rPr>
        <w:t>• Espacio para oficinas.</w:t>
      </w:r>
    </w:p>
    <w:p w14:paraId="7ADD0C93" w14:textId="77777777" w:rsidR="00901B87" w:rsidRDefault="00901B87" w:rsidP="00901B87">
      <w:pPr>
        <w:jc w:val="both"/>
        <w:rPr>
          <w:lang w:val="es-ES_tradnl"/>
        </w:rPr>
      </w:pPr>
      <w:r w:rsidRPr="004E49D5">
        <w:rPr>
          <w:lang w:val="es-ES_tradnl"/>
        </w:rPr>
        <w:t>Para conseguir cumplir con este programa se ha desarrollado un edificio que, como ya se ha</w:t>
      </w:r>
      <w:r>
        <w:rPr>
          <w:lang w:val="es-ES_tradnl"/>
        </w:rPr>
        <w:t xml:space="preserve"> </w:t>
      </w:r>
      <w:r w:rsidRPr="004E49D5">
        <w:rPr>
          <w:lang w:val="es-ES_tradnl"/>
        </w:rPr>
        <w:t>explicado con anterioridad, encontramos diferentes zonas:</w:t>
      </w:r>
    </w:p>
    <w:p w14:paraId="48B67305" w14:textId="77777777" w:rsidR="00901B87" w:rsidRDefault="00901B87" w:rsidP="00901B87">
      <w:pPr>
        <w:jc w:val="center"/>
        <w:rPr>
          <w:lang w:val="es-ES_tradnl"/>
        </w:rPr>
      </w:pPr>
      <w:r w:rsidRPr="00D72951">
        <w:rPr>
          <w:noProof/>
          <w:lang w:val="es-ES_tradnl"/>
        </w:rPr>
        <w:drawing>
          <wp:inline distT="0" distB="0" distL="0" distR="0" wp14:anchorId="1A675AE3" wp14:editId="0A1688AA">
            <wp:extent cx="5158854" cy="1357120"/>
            <wp:effectExtent l="0" t="0" r="3810" b="0"/>
            <wp:docPr id="1140598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980" name="Imagen 1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6378" cy="135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4164E" w14:textId="77777777" w:rsidR="00901B87" w:rsidRPr="00901B87" w:rsidRDefault="00901B87" w:rsidP="00901B87">
      <w:pPr>
        <w:rPr>
          <w:b/>
          <w:bCs/>
        </w:rPr>
      </w:pPr>
      <w:proofErr w:type="gramStart"/>
      <w:r w:rsidRPr="00901B87">
        <w:rPr>
          <w:b/>
          <w:bCs/>
        </w:rPr>
        <w:lastRenderedPageBreak/>
        <w:t>ACTIVIDAD A REALIZAR</w:t>
      </w:r>
      <w:proofErr w:type="gramEnd"/>
    </w:p>
    <w:p w14:paraId="051F511D" w14:textId="77777777" w:rsidR="00901B87" w:rsidRPr="002A5782" w:rsidRDefault="00901B87" w:rsidP="00901B87">
      <w:pPr>
        <w:jc w:val="both"/>
        <w:rPr>
          <w:lang w:val="es-ES_tradnl"/>
        </w:rPr>
      </w:pPr>
      <w:proofErr w:type="gramStart"/>
      <w:r w:rsidRPr="002A5782">
        <w:rPr>
          <w:lang w:val="es-ES_tradnl"/>
        </w:rPr>
        <w:t>La actividad a realizar</w:t>
      </w:r>
      <w:proofErr w:type="gramEnd"/>
      <w:r w:rsidRPr="002A5782">
        <w:rPr>
          <w:lang w:val="es-ES_tradnl"/>
        </w:rPr>
        <w:t xml:space="preserve"> en este establecimiento consistirá en una nave tipo Cross </w:t>
      </w:r>
      <w:proofErr w:type="spellStart"/>
      <w:r w:rsidRPr="002A5782">
        <w:rPr>
          <w:lang w:val="es-ES_tradnl"/>
        </w:rPr>
        <w:t>Docking</w:t>
      </w:r>
      <w:proofErr w:type="spellEnd"/>
      <w:r w:rsidRPr="002A5782">
        <w:rPr>
          <w:lang w:val="es-ES_tradnl"/>
        </w:rPr>
        <w:t xml:space="preserve">, almacenamiento en tránsito, de </w:t>
      </w:r>
      <w:proofErr w:type="spellStart"/>
      <w:r w:rsidRPr="002A5782">
        <w:rPr>
          <w:lang w:val="es-ES_tradnl"/>
        </w:rPr>
        <w:t>multiproducto</w:t>
      </w:r>
      <w:proofErr w:type="spellEnd"/>
      <w:r w:rsidRPr="002A5782">
        <w:rPr>
          <w:lang w:val="es-ES_tradnl"/>
        </w:rPr>
        <w:t xml:space="preserve"> y </w:t>
      </w:r>
      <w:proofErr w:type="spellStart"/>
      <w:r w:rsidRPr="002A5782">
        <w:rPr>
          <w:lang w:val="es-ES_tradnl"/>
        </w:rPr>
        <w:t>multicliente</w:t>
      </w:r>
      <w:proofErr w:type="spellEnd"/>
      <w:r w:rsidRPr="002A5782">
        <w:rPr>
          <w:lang w:val="es-ES_tradnl"/>
        </w:rPr>
        <w:t xml:space="preserve"> de entrada en camión y salida para la distribución diaria en vehículos más pequeños y por tanto no se almacenará de manera constante ninguno de los productos.</w:t>
      </w:r>
    </w:p>
    <w:p w14:paraId="0A6D4525" w14:textId="77777777" w:rsidR="00901B87" w:rsidRPr="002A5782" w:rsidRDefault="00901B87" w:rsidP="00901B87">
      <w:pPr>
        <w:jc w:val="both"/>
        <w:rPr>
          <w:lang w:val="es-ES_tradnl"/>
        </w:rPr>
      </w:pPr>
      <w:r w:rsidRPr="002A5782">
        <w:rPr>
          <w:lang w:val="es-ES_tradnl"/>
        </w:rPr>
        <w:t>El desarrollo de la actividad se realiza bajo el compromiso de responsabilidad medioambiental.</w:t>
      </w:r>
    </w:p>
    <w:p w14:paraId="7F4A5ED0" w14:textId="77777777" w:rsidR="00901B87" w:rsidRPr="002A5782" w:rsidRDefault="00901B87" w:rsidP="00901B87">
      <w:pPr>
        <w:jc w:val="both"/>
        <w:rPr>
          <w:lang w:val="es-ES_tradnl"/>
        </w:rPr>
      </w:pPr>
      <w:r w:rsidRPr="002A5782">
        <w:rPr>
          <w:lang w:val="es-ES_tradnl"/>
        </w:rPr>
        <w:t xml:space="preserve">El establecimiento se compondrá de un edificio principal con una zona de almacenamiento en planta sobre rasante y </w:t>
      </w:r>
      <w:r>
        <w:rPr>
          <w:lang w:val="es-ES_tradnl"/>
        </w:rPr>
        <w:t>una zona</w:t>
      </w:r>
      <w:r w:rsidRPr="002A5782">
        <w:rPr>
          <w:lang w:val="es-ES_tradnl"/>
        </w:rPr>
        <w:t xml:space="preserve"> de servicios para tareas administrativas, comedores, aseos y vestuarios de personal distribuidas en plantas baja y primera.</w:t>
      </w:r>
    </w:p>
    <w:p w14:paraId="23523DEA" w14:textId="77777777" w:rsidR="00901B87" w:rsidRPr="00901B87" w:rsidRDefault="00901B87">
      <w:pPr>
        <w:rPr>
          <w:lang w:val="es-ES_tradnl"/>
        </w:rPr>
      </w:pPr>
    </w:p>
    <w:sectPr w:rsidR="00901B87" w:rsidRPr="00901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87"/>
    <w:rsid w:val="00190F34"/>
    <w:rsid w:val="0034692A"/>
    <w:rsid w:val="00842621"/>
    <w:rsid w:val="00901B87"/>
    <w:rsid w:val="00911CA6"/>
    <w:rsid w:val="009657A4"/>
    <w:rsid w:val="00A646A9"/>
    <w:rsid w:val="00C5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AFC0"/>
  <w15:chartTrackingRefBased/>
  <w15:docId w15:val="{A5A87DCB-0877-41DD-8BE1-EC9BC9B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01B87"/>
    <w:pPr>
      <w:keepNext/>
      <w:keepLines/>
      <w:spacing w:after="0" w:line="240" w:lineRule="auto"/>
      <w:jc w:val="both"/>
      <w:outlineLvl w:val="0"/>
    </w:pPr>
    <w:rPr>
      <w:rFonts w:ascii="Arial" w:eastAsia="Times New Roman" w:hAnsi="Arial" w:cs="Arial"/>
      <w:b/>
      <w:color w:val="829BA5"/>
      <w:kern w:val="0"/>
      <w:sz w:val="20"/>
      <w:szCs w:val="28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1B87"/>
    <w:rPr>
      <w:rFonts w:ascii="Arial" w:eastAsia="Times New Roman" w:hAnsi="Arial" w:cs="Arial"/>
      <w:b/>
      <w:color w:val="829BA5"/>
      <w:kern w:val="0"/>
      <w:sz w:val="20"/>
      <w:szCs w:val="28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Hernandez Valero</dc:creator>
  <cp:keywords/>
  <dc:description/>
  <cp:lastModifiedBy>Ignacio Hernandez Valero</cp:lastModifiedBy>
  <cp:revision>2</cp:revision>
  <dcterms:created xsi:type="dcterms:W3CDTF">2024-02-09T07:15:00Z</dcterms:created>
  <dcterms:modified xsi:type="dcterms:W3CDTF">2025-07-08T12:33:00Z</dcterms:modified>
</cp:coreProperties>
</file>